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64037" w14:textId="7E950C4C" w:rsidR="001906FD" w:rsidRDefault="001906FD" w:rsidP="007D27A1">
      <w:pPr>
        <w:jc w:val="center"/>
        <w:rPr>
          <w:b/>
          <w:sz w:val="44"/>
          <w:szCs w:val="44"/>
          <w:u w:val="single"/>
        </w:rPr>
      </w:pPr>
      <w:r>
        <w:rPr>
          <w:noProof/>
          <w:lang w:eastAsia="en-GB"/>
        </w:rPr>
        <w:drawing>
          <wp:anchor distT="0" distB="0" distL="114300" distR="114300" simplePos="0" relativeHeight="251659264" behindDoc="1" locked="0" layoutInCell="1" allowOverlap="1" wp14:anchorId="3E1CAE21" wp14:editId="053C5865">
            <wp:simplePos x="0" y="0"/>
            <wp:positionH relativeFrom="column">
              <wp:posOffset>1143000</wp:posOffset>
            </wp:positionH>
            <wp:positionV relativeFrom="paragraph">
              <wp:posOffset>144780</wp:posOffset>
            </wp:positionV>
            <wp:extent cx="2710180" cy="902970"/>
            <wp:effectExtent l="0" t="0" r="0" b="0"/>
            <wp:wrapTight wrapText="bothSides">
              <wp:wrapPolygon edited="0">
                <wp:start x="0" y="0"/>
                <wp:lineTo x="0" y="20962"/>
                <wp:lineTo x="21408" y="20962"/>
                <wp:lineTo x="21408" y="0"/>
                <wp:lineTo x="0" y="0"/>
              </wp:wrapPolygon>
            </wp:wrapTight>
            <wp:docPr id="1094345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10180"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0C6FE2" w14:textId="5F8F5E81" w:rsidR="001906FD" w:rsidRDefault="001906FD" w:rsidP="007D27A1">
      <w:pPr>
        <w:jc w:val="center"/>
        <w:rPr>
          <w:b/>
          <w:sz w:val="44"/>
          <w:szCs w:val="44"/>
          <w:u w:val="single"/>
        </w:rPr>
      </w:pPr>
    </w:p>
    <w:p w14:paraId="330A13C1" w14:textId="1CCF1DBE" w:rsidR="001906FD" w:rsidRDefault="001906FD" w:rsidP="007D27A1">
      <w:pPr>
        <w:jc w:val="center"/>
        <w:rPr>
          <w:b/>
          <w:sz w:val="44"/>
          <w:szCs w:val="44"/>
          <w:u w:val="single"/>
        </w:rPr>
      </w:pPr>
    </w:p>
    <w:p w14:paraId="1F98D776" w14:textId="77777777" w:rsidR="001906FD" w:rsidRDefault="001906FD" w:rsidP="007D27A1">
      <w:pPr>
        <w:jc w:val="center"/>
        <w:rPr>
          <w:b/>
          <w:sz w:val="44"/>
          <w:szCs w:val="44"/>
          <w:u w:val="single"/>
        </w:rPr>
      </w:pPr>
    </w:p>
    <w:p w14:paraId="57E7E4EF" w14:textId="458E9971" w:rsidR="007D27A1" w:rsidRPr="007D27A1" w:rsidRDefault="005F545C" w:rsidP="007D27A1">
      <w:pPr>
        <w:jc w:val="center"/>
        <w:rPr>
          <w:b/>
          <w:sz w:val="44"/>
          <w:szCs w:val="44"/>
        </w:rPr>
      </w:pPr>
      <w:r>
        <w:rPr>
          <w:b/>
          <w:sz w:val="44"/>
          <w:szCs w:val="44"/>
          <w:u w:val="single"/>
        </w:rPr>
        <w:t>FIRE EVACUATION PROCEDURE</w:t>
      </w:r>
    </w:p>
    <w:p w14:paraId="76468D1F" w14:textId="77777777" w:rsidR="007D27A1" w:rsidRPr="00485724" w:rsidRDefault="007D27A1" w:rsidP="007D27A1">
      <w:pPr>
        <w:jc w:val="center"/>
        <w:rPr>
          <w:b/>
          <w:u w:val="single"/>
        </w:rPr>
      </w:pPr>
    </w:p>
    <w:p w14:paraId="5BE060CF" w14:textId="77777777" w:rsidR="009F13DE" w:rsidRPr="007D27A1" w:rsidRDefault="007D27A1" w:rsidP="009F13DE">
      <w:pPr>
        <w:autoSpaceDE w:val="0"/>
        <w:autoSpaceDN w:val="0"/>
        <w:adjustRightInd w:val="0"/>
        <w:spacing w:line="241" w:lineRule="atLeast"/>
        <w:ind w:left="900" w:hanging="900"/>
        <w:rPr>
          <w:sz w:val="36"/>
          <w:szCs w:val="36"/>
          <w:lang w:val="en-US"/>
        </w:rPr>
      </w:pPr>
      <w:r w:rsidRPr="007D27A1">
        <w:rPr>
          <w:sz w:val="36"/>
          <w:szCs w:val="36"/>
          <w:lang w:val="en-US"/>
        </w:rPr>
        <w:t xml:space="preserve">1. </w:t>
      </w:r>
      <w:r w:rsidR="009F13DE" w:rsidRPr="007D27A1">
        <w:rPr>
          <w:b/>
          <w:bCs/>
          <w:sz w:val="36"/>
          <w:szCs w:val="36"/>
          <w:lang w:val="en-US"/>
        </w:rPr>
        <w:t xml:space="preserve">SHOUT </w:t>
      </w:r>
      <w:smartTag w:uri="urn:schemas-microsoft-com:office:smarttags" w:element="stockticker">
        <w:r w:rsidR="009F13DE" w:rsidRPr="007D27A1">
          <w:rPr>
            <w:b/>
            <w:bCs/>
            <w:sz w:val="36"/>
            <w:szCs w:val="36"/>
            <w:lang w:val="en-US"/>
          </w:rPr>
          <w:t>FIRE</w:t>
        </w:r>
      </w:smartTag>
      <w:r w:rsidR="009F13DE" w:rsidRPr="007D27A1">
        <w:rPr>
          <w:b/>
          <w:bCs/>
          <w:sz w:val="36"/>
          <w:szCs w:val="36"/>
          <w:lang w:val="en-US"/>
        </w:rPr>
        <w:t>!</w:t>
      </w:r>
    </w:p>
    <w:p w14:paraId="0BA0D879" w14:textId="4B6E4DE3" w:rsidR="007D27A1" w:rsidRPr="007D27A1" w:rsidRDefault="009F13DE" w:rsidP="007D27A1">
      <w:pPr>
        <w:autoSpaceDE w:val="0"/>
        <w:autoSpaceDN w:val="0"/>
        <w:adjustRightInd w:val="0"/>
        <w:spacing w:line="241" w:lineRule="atLeast"/>
        <w:ind w:left="900" w:hanging="900"/>
        <w:rPr>
          <w:sz w:val="36"/>
          <w:szCs w:val="36"/>
          <w:lang w:val="en-US"/>
        </w:rPr>
      </w:pPr>
      <w:r>
        <w:rPr>
          <w:b/>
          <w:bCs/>
          <w:sz w:val="36"/>
          <w:szCs w:val="36"/>
          <w:lang w:val="en-US"/>
        </w:rPr>
        <w:t xml:space="preserve">   </w:t>
      </w:r>
      <w:r w:rsidR="00865823">
        <w:rPr>
          <w:b/>
          <w:bCs/>
          <w:sz w:val="36"/>
          <w:szCs w:val="36"/>
          <w:lang w:val="en-US"/>
        </w:rPr>
        <w:t xml:space="preserve"> </w:t>
      </w:r>
      <w:r w:rsidRPr="009F13DE">
        <w:rPr>
          <w:b/>
          <w:bCs/>
          <w:sz w:val="36"/>
          <w:szCs w:val="36"/>
          <w:lang w:val="en-US"/>
        </w:rPr>
        <w:t>Blow the whistle locate</w:t>
      </w:r>
      <w:r>
        <w:rPr>
          <w:b/>
          <w:bCs/>
          <w:sz w:val="36"/>
          <w:szCs w:val="36"/>
          <w:lang w:val="en-US"/>
        </w:rPr>
        <w:t>d</w:t>
      </w:r>
      <w:r w:rsidRPr="009F13DE">
        <w:rPr>
          <w:b/>
          <w:bCs/>
          <w:sz w:val="36"/>
          <w:szCs w:val="36"/>
          <w:lang w:val="en-US"/>
        </w:rPr>
        <w:t xml:space="preserve"> by the Fire Extinguishers</w:t>
      </w:r>
      <w:r>
        <w:rPr>
          <w:sz w:val="36"/>
          <w:szCs w:val="36"/>
          <w:lang w:val="en-US"/>
        </w:rPr>
        <w:t xml:space="preserve"> </w:t>
      </w:r>
    </w:p>
    <w:p w14:paraId="349D5753" w14:textId="0B915969" w:rsidR="007D27A1" w:rsidRDefault="007D27A1" w:rsidP="007D27A1">
      <w:pPr>
        <w:autoSpaceDE w:val="0"/>
        <w:autoSpaceDN w:val="0"/>
        <w:adjustRightInd w:val="0"/>
        <w:spacing w:line="241" w:lineRule="atLeast"/>
        <w:ind w:right="-180"/>
        <w:rPr>
          <w:sz w:val="28"/>
          <w:szCs w:val="28"/>
          <w:lang w:val="en-US"/>
        </w:rPr>
      </w:pPr>
      <w:r w:rsidRPr="001906FD">
        <w:rPr>
          <w:sz w:val="28"/>
          <w:szCs w:val="28"/>
          <w:lang w:val="en-US"/>
        </w:rPr>
        <w:t>If the fire is in the Kitchen notify another person, if the fire is small and if it is safe to do so, use the fire blanket. Then immediately exit the kitchen, closing the door behind you.</w:t>
      </w:r>
    </w:p>
    <w:p w14:paraId="4AFD7FC6" w14:textId="77777777" w:rsidR="009E1AC2" w:rsidRPr="001906FD" w:rsidRDefault="009E1AC2" w:rsidP="007D27A1">
      <w:pPr>
        <w:autoSpaceDE w:val="0"/>
        <w:autoSpaceDN w:val="0"/>
        <w:adjustRightInd w:val="0"/>
        <w:spacing w:line="241" w:lineRule="atLeast"/>
        <w:ind w:right="-180"/>
        <w:rPr>
          <w:sz w:val="28"/>
          <w:szCs w:val="28"/>
          <w:lang w:val="en-US"/>
        </w:rPr>
      </w:pPr>
    </w:p>
    <w:p w14:paraId="14A0E599" w14:textId="7A1BAD56" w:rsidR="007D27A1" w:rsidRPr="009E1AC2" w:rsidRDefault="007D27A1" w:rsidP="007D27A1">
      <w:pPr>
        <w:autoSpaceDE w:val="0"/>
        <w:autoSpaceDN w:val="0"/>
        <w:adjustRightInd w:val="0"/>
        <w:spacing w:line="241" w:lineRule="atLeast"/>
        <w:ind w:right="-180"/>
        <w:rPr>
          <w:sz w:val="32"/>
          <w:szCs w:val="32"/>
          <w:lang w:val="en-US"/>
        </w:rPr>
      </w:pPr>
      <w:r w:rsidRPr="009E1AC2">
        <w:rPr>
          <w:sz w:val="32"/>
          <w:szCs w:val="32"/>
          <w:lang w:val="en-US"/>
        </w:rPr>
        <w:t>The person in charge of the hall</w:t>
      </w:r>
      <w:r w:rsidRPr="009E1AC2">
        <w:rPr>
          <w:b/>
          <w:bCs/>
          <w:sz w:val="32"/>
          <w:szCs w:val="32"/>
          <w:lang w:val="en-US"/>
        </w:rPr>
        <w:t xml:space="preserve"> </w:t>
      </w:r>
      <w:r w:rsidRPr="009E1AC2">
        <w:rPr>
          <w:sz w:val="32"/>
          <w:szCs w:val="32"/>
          <w:lang w:val="en-US"/>
        </w:rPr>
        <w:t>or function will instruct all persons to leave the building, assisting those of limited mobility, using the nearest available exits</w:t>
      </w:r>
      <w:r w:rsidR="008F47D0" w:rsidRPr="009E1AC2">
        <w:rPr>
          <w:sz w:val="32"/>
          <w:szCs w:val="32"/>
          <w:lang w:val="en-US"/>
        </w:rPr>
        <w:t xml:space="preserve"> which are to the north &amp; south of the building from the lobby &amp; the main entrance</w:t>
      </w:r>
      <w:r w:rsidRPr="009E1AC2">
        <w:rPr>
          <w:sz w:val="32"/>
          <w:szCs w:val="32"/>
          <w:lang w:val="en-US"/>
        </w:rPr>
        <w:t xml:space="preserve"> and assembling on the grass at the front of the building</w:t>
      </w:r>
      <w:r w:rsidR="008F47D0" w:rsidRPr="009E1AC2">
        <w:rPr>
          <w:sz w:val="32"/>
          <w:szCs w:val="32"/>
          <w:lang w:val="en-US"/>
        </w:rPr>
        <w:t>, having closed all doors</w:t>
      </w:r>
      <w:r w:rsidRPr="009E1AC2">
        <w:rPr>
          <w:sz w:val="32"/>
          <w:szCs w:val="32"/>
          <w:lang w:val="en-US"/>
        </w:rPr>
        <w:t xml:space="preserve">. </w:t>
      </w:r>
    </w:p>
    <w:p w14:paraId="7B94D188" w14:textId="77777777" w:rsidR="007D27A1" w:rsidRPr="001906FD" w:rsidRDefault="007D27A1" w:rsidP="007D27A1">
      <w:pPr>
        <w:rPr>
          <w:sz w:val="28"/>
          <w:szCs w:val="28"/>
          <w:lang w:val="en-US"/>
        </w:rPr>
      </w:pPr>
    </w:p>
    <w:p w14:paraId="17373C07" w14:textId="77777777" w:rsidR="007D27A1" w:rsidRPr="007D27A1" w:rsidRDefault="007D27A1" w:rsidP="007D27A1">
      <w:pPr>
        <w:autoSpaceDE w:val="0"/>
        <w:autoSpaceDN w:val="0"/>
        <w:adjustRightInd w:val="0"/>
        <w:spacing w:line="241" w:lineRule="atLeast"/>
        <w:ind w:left="900" w:hanging="900"/>
        <w:rPr>
          <w:sz w:val="36"/>
          <w:szCs w:val="36"/>
          <w:lang w:val="en-US"/>
        </w:rPr>
      </w:pPr>
      <w:r w:rsidRPr="00485724">
        <w:rPr>
          <w:lang w:val="en-US"/>
        </w:rPr>
        <w:t>2</w:t>
      </w:r>
      <w:r w:rsidRPr="007D27A1">
        <w:rPr>
          <w:sz w:val="36"/>
          <w:szCs w:val="36"/>
          <w:lang w:val="en-US"/>
        </w:rPr>
        <w:t xml:space="preserve">. </w:t>
      </w:r>
      <w:r w:rsidRPr="007D27A1">
        <w:rPr>
          <w:b/>
          <w:bCs/>
          <w:sz w:val="36"/>
          <w:szCs w:val="36"/>
          <w:lang w:val="en-US"/>
        </w:rPr>
        <w:t xml:space="preserve">CALL THE </w:t>
      </w:r>
      <w:smartTag w:uri="urn:schemas-microsoft-com:office:smarttags" w:element="stockticker">
        <w:r w:rsidRPr="007D27A1">
          <w:rPr>
            <w:b/>
            <w:bCs/>
            <w:sz w:val="36"/>
            <w:szCs w:val="36"/>
            <w:lang w:val="en-US"/>
          </w:rPr>
          <w:t>FIRE</w:t>
        </w:r>
      </w:smartTag>
      <w:r w:rsidRPr="007D27A1">
        <w:rPr>
          <w:b/>
          <w:bCs/>
          <w:sz w:val="36"/>
          <w:szCs w:val="36"/>
          <w:lang w:val="en-US"/>
        </w:rPr>
        <w:t xml:space="preserve"> BRIGADE</w:t>
      </w:r>
      <w:r w:rsidRPr="007D27A1">
        <w:rPr>
          <w:sz w:val="36"/>
          <w:szCs w:val="36"/>
          <w:lang w:val="en-US"/>
        </w:rPr>
        <w:t xml:space="preserve">. </w:t>
      </w:r>
    </w:p>
    <w:p w14:paraId="2E17ECC0" w14:textId="77777777" w:rsidR="007D27A1" w:rsidRPr="001906FD" w:rsidRDefault="007D27A1" w:rsidP="007D27A1">
      <w:pPr>
        <w:autoSpaceDE w:val="0"/>
        <w:autoSpaceDN w:val="0"/>
        <w:adjustRightInd w:val="0"/>
        <w:spacing w:line="241" w:lineRule="atLeast"/>
        <w:ind w:left="900" w:hanging="900"/>
        <w:jc w:val="center"/>
        <w:rPr>
          <w:sz w:val="28"/>
          <w:szCs w:val="28"/>
          <w:lang w:val="en-US"/>
        </w:rPr>
      </w:pPr>
      <w:r w:rsidRPr="001906FD">
        <w:rPr>
          <w:sz w:val="28"/>
          <w:szCs w:val="28"/>
          <w:lang w:val="en-US"/>
        </w:rPr>
        <w:t>DIAL 999 AND GIVE THIS ADDRESS</w:t>
      </w:r>
    </w:p>
    <w:p w14:paraId="13709216" w14:textId="49E1FB1F" w:rsidR="007D27A1" w:rsidRPr="007D27A1" w:rsidRDefault="007D27A1" w:rsidP="007D27A1">
      <w:pPr>
        <w:jc w:val="center"/>
        <w:rPr>
          <w:b/>
          <w:bCs/>
          <w:sz w:val="36"/>
          <w:szCs w:val="36"/>
          <w:lang w:val="en-US"/>
        </w:rPr>
      </w:pPr>
      <w:r w:rsidRPr="007D27A1">
        <w:rPr>
          <w:b/>
          <w:bCs/>
          <w:sz w:val="36"/>
          <w:szCs w:val="36"/>
          <w:lang w:val="en-US"/>
        </w:rPr>
        <w:t>THE ZONE</w:t>
      </w:r>
      <w:r w:rsidR="001906FD">
        <w:rPr>
          <w:b/>
          <w:bCs/>
          <w:sz w:val="36"/>
          <w:szCs w:val="36"/>
          <w:lang w:val="en-US"/>
        </w:rPr>
        <w:t xml:space="preserve"> HEALTH &amp; WELLBEING HUB</w:t>
      </w:r>
      <w:r w:rsidRPr="007D27A1">
        <w:rPr>
          <w:b/>
          <w:bCs/>
          <w:sz w:val="36"/>
          <w:szCs w:val="36"/>
          <w:lang w:val="en-US"/>
        </w:rPr>
        <w:t>,</w:t>
      </w:r>
    </w:p>
    <w:p w14:paraId="60A0FF6D" w14:textId="77777777" w:rsidR="007D27A1" w:rsidRPr="007D27A1" w:rsidRDefault="007D27A1" w:rsidP="007D27A1">
      <w:pPr>
        <w:jc w:val="center"/>
        <w:rPr>
          <w:b/>
          <w:bCs/>
          <w:sz w:val="36"/>
          <w:szCs w:val="36"/>
          <w:lang w:val="en-US"/>
        </w:rPr>
      </w:pPr>
      <w:smartTag w:uri="urn:schemas-microsoft-com:office:smarttags" w:element="stockticker">
        <w:r w:rsidRPr="007D27A1">
          <w:rPr>
            <w:b/>
            <w:bCs/>
            <w:sz w:val="36"/>
            <w:szCs w:val="36"/>
            <w:lang w:val="en-US"/>
          </w:rPr>
          <w:t>MAIN</w:t>
        </w:r>
      </w:smartTag>
      <w:r w:rsidRPr="007D27A1">
        <w:rPr>
          <w:b/>
          <w:bCs/>
          <w:sz w:val="36"/>
          <w:szCs w:val="36"/>
          <w:lang w:val="en-US"/>
        </w:rPr>
        <w:t xml:space="preserve"> </w:t>
      </w:r>
      <w:smartTag w:uri="urn:schemas-microsoft-com:office:smarttags" w:element="stockticker">
        <w:r w:rsidRPr="007D27A1">
          <w:rPr>
            <w:b/>
            <w:bCs/>
            <w:sz w:val="36"/>
            <w:szCs w:val="36"/>
            <w:lang w:val="en-US"/>
          </w:rPr>
          <w:t>ROAD</w:t>
        </w:r>
      </w:smartTag>
      <w:r w:rsidRPr="007D27A1">
        <w:rPr>
          <w:b/>
          <w:bCs/>
          <w:sz w:val="36"/>
          <w:szCs w:val="36"/>
          <w:lang w:val="en-US"/>
        </w:rPr>
        <w:t>, DOWNDERRY</w:t>
      </w:r>
    </w:p>
    <w:p w14:paraId="47EF26BE" w14:textId="7D6BA6E7" w:rsidR="007D27A1" w:rsidRDefault="007D27A1" w:rsidP="007D27A1">
      <w:pPr>
        <w:jc w:val="center"/>
        <w:rPr>
          <w:b/>
          <w:bCs/>
          <w:color w:val="auto"/>
          <w:sz w:val="36"/>
          <w:szCs w:val="36"/>
          <w:lang w:val="en-US"/>
        </w:rPr>
      </w:pPr>
      <w:r w:rsidRPr="007D27A1">
        <w:rPr>
          <w:b/>
          <w:bCs/>
          <w:sz w:val="36"/>
          <w:szCs w:val="36"/>
          <w:lang w:val="en-US"/>
        </w:rPr>
        <w:t xml:space="preserve"> PL11 </w:t>
      </w:r>
      <w:r w:rsidRPr="007D27A1">
        <w:rPr>
          <w:b/>
          <w:bCs/>
          <w:color w:val="auto"/>
          <w:sz w:val="36"/>
          <w:szCs w:val="36"/>
          <w:lang w:val="en-US"/>
        </w:rPr>
        <w:t>3JZ</w:t>
      </w:r>
    </w:p>
    <w:p w14:paraId="02195493" w14:textId="77777777" w:rsidR="001906FD" w:rsidRPr="007D27A1" w:rsidRDefault="001906FD" w:rsidP="007D27A1">
      <w:pPr>
        <w:jc w:val="center"/>
        <w:rPr>
          <w:b/>
          <w:bCs/>
          <w:sz w:val="36"/>
          <w:szCs w:val="36"/>
          <w:lang w:val="en-US"/>
        </w:rPr>
      </w:pPr>
    </w:p>
    <w:p w14:paraId="3CAE2FC6" w14:textId="0B14734B" w:rsidR="007D27A1" w:rsidRPr="007D27A1" w:rsidRDefault="007D27A1" w:rsidP="007D27A1">
      <w:pPr>
        <w:autoSpaceDE w:val="0"/>
        <w:autoSpaceDN w:val="0"/>
        <w:adjustRightInd w:val="0"/>
        <w:spacing w:line="241" w:lineRule="atLeast"/>
        <w:ind w:left="-180" w:hanging="900"/>
        <w:rPr>
          <w:sz w:val="32"/>
          <w:szCs w:val="32"/>
          <w:lang w:val="en-US"/>
        </w:rPr>
      </w:pPr>
      <w:r w:rsidRPr="007D27A1">
        <w:rPr>
          <w:sz w:val="32"/>
          <w:szCs w:val="32"/>
          <w:lang w:val="en-US"/>
        </w:rPr>
        <w:t xml:space="preserve">        3. </w:t>
      </w:r>
      <w:r w:rsidR="00590EE7">
        <w:rPr>
          <w:sz w:val="32"/>
          <w:szCs w:val="32"/>
          <w:lang w:val="en-US"/>
        </w:rPr>
        <w:t xml:space="preserve">The person in charge </w:t>
      </w:r>
      <w:r w:rsidRPr="007D27A1">
        <w:rPr>
          <w:sz w:val="32"/>
          <w:szCs w:val="32"/>
          <w:lang w:val="en-US"/>
        </w:rPr>
        <w:t xml:space="preserve">should ensure that once the rooms, kitchen &amp; toilet areas have been evacuated, members of the public do not re-enter the building to collect personal belongings, etc. </w:t>
      </w:r>
    </w:p>
    <w:p w14:paraId="016B963A" w14:textId="77777777" w:rsidR="007D27A1" w:rsidRPr="007D27A1" w:rsidRDefault="007D27A1" w:rsidP="007D27A1">
      <w:pPr>
        <w:rPr>
          <w:sz w:val="32"/>
          <w:szCs w:val="32"/>
          <w:lang w:val="en-US"/>
        </w:rPr>
      </w:pPr>
    </w:p>
    <w:p w14:paraId="176ED3A3" w14:textId="77777777" w:rsidR="007D27A1" w:rsidRPr="007D27A1" w:rsidRDefault="007D27A1" w:rsidP="007D27A1">
      <w:pPr>
        <w:autoSpaceDE w:val="0"/>
        <w:autoSpaceDN w:val="0"/>
        <w:adjustRightInd w:val="0"/>
        <w:spacing w:line="241" w:lineRule="atLeast"/>
        <w:ind w:left="-180" w:hanging="900"/>
        <w:rPr>
          <w:sz w:val="32"/>
          <w:szCs w:val="32"/>
          <w:lang w:val="en-US"/>
        </w:rPr>
      </w:pPr>
      <w:r w:rsidRPr="007D27A1">
        <w:rPr>
          <w:sz w:val="32"/>
          <w:szCs w:val="32"/>
          <w:lang w:val="en-US"/>
        </w:rPr>
        <w:t xml:space="preserve">        4. On the arrival of the Fire Brigade, the person in charge of the hall should report to the Officer in Charge that all persons are safe, or should inform him/her of their last known position.</w:t>
      </w:r>
    </w:p>
    <w:p w14:paraId="11B9E045" w14:textId="77777777" w:rsidR="007D27A1" w:rsidRPr="007D27A1" w:rsidRDefault="007D27A1" w:rsidP="007D27A1">
      <w:pPr>
        <w:rPr>
          <w:sz w:val="32"/>
          <w:szCs w:val="32"/>
          <w:lang w:val="en-US"/>
        </w:rPr>
      </w:pPr>
    </w:p>
    <w:p w14:paraId="22DD840F" w14:textId="004C1E78" w:rsidR="007D27A1" w:rsidRPr="007D27A1" w:rsidRDefault="007D27A1" w:rsidP="007D27A1">
      <w:pPr>
        <w:autoSpaceDE w:val="0"/>
        <w:autoSpaceDN w:val="0"/>
        <w:adjustRightInd w:val="0"/>
        <w:spacing w:line="241" w:lineRule="atLeast"/>
        <w:ind w:left="-180" w:hanging="900"/>
        <w:rPr>
          <w:sz w:val="32"/>
          <w:szCs w:val="32"/>
          <w:lang w:val="en-US"/>
        </w:rPr>
      </w:pPr>
      <w:r w:rsidRPr="007D27A1">
        <w:rPr>
          <w:sz w:val="32"/>
          <w:szCs w:val="32"/>
          <w:lang w:val="en-US"/>
        </w:rPr>
        <w:t xml:space="preserve">       5. </w:t>
      </w:r>
      <w:r w:rsidR="008F47D0">
        <w:rPr>
          <w:sz w:val="32"/>
          <w:szCs w:val="32"/>
          <w:lang w:val="en-US"/>
        </w:rPr>
        <w:t>Persons</w:t>
      </w:r>
      <w:r w:rsidRPr="007D27A1">
        <w:rPr>
          <w:sz w:val="32"/>
          <w:szCs w:val="32"/>
          <w:lang w:val="en-US"/>
        </w:rPr>
        <w:t xml:space="preserve"> should only attempt to extinguish the outbreak using the fire appliances provided if it is considered safe to do so</w:t>
      </w:r>
      <w:r w:rsidR="008F47D0">
        <w:rPr>
          <w:sz w:val="32"/>
          <w:szCs w:val="32"/>
          <w:lang w:val="en-US"/>
        </w:rPr>
        <w:t xml:space="preserve"> &amp; they are competent to use the extinguishers</w:t>
      </w:r>
      <w:r w:rsidRPr="007D27A1">
        <w:rPr>
          <w:sz w:val="32"/>
          <w:szCs w:val="32"/>
          <w:lang w:val="en-US"/>
        </w:rPr>
        <w:t xml:space="preserve">. </w:t>
      </w:r>
    </w:p>
    <w:p w14:paraId="271FEC22" w14:textId="77777777" w:rsidR="007D27A1" w:rsidRPr="007D27A1" w:rsidRDefault="007D27A1" w:rsidP="007D27A1">
      <w:pPr>
        <w:rPr>
          <w:sz w:val="32"/>
          <w:szCs w:val="32"/>
          <w:lang w:val="en-US"/>
        </w:rPr>
      </w:pPr>
    </w:p>
    <w:p w14:paraId="0DC84185" w14:textId="63D6F257" w:rsidR="006A0E46" w:rsidRPr="007D27A1" w:rsidRDefault="007D27A1" w:rsidP="007D27A1">
      <w:pPr>
        <w:autoSpaceDE w:val="0"/>
        <w:autoSpaceDN w:val="0"/>
        <w:adjustRightInd w:val="0"/>
        <w:spacing w:line="241" w:lineRule="atLeast"/>
        <w:ind w:left="-180" w:hanging="900"/>
        <w:rPr>
          <w:sz w:val="32"/>
          <w:szCs w:val="32"/>
        </w:rPr>
      </w:pPr>
      <w:r w:rsidRPr="007D27A1">
        <w:rPr>
          <w:sz w:val="32"/>
          <w:szCs w:val="32"/>
          <w:lang w:val="en-US"/>
        </w:rPr>
        <w:t xml:space="preserve">        </w:t>
      </w:r>
      <w:r w:rsidRPr="007D27A1">
        <w:rPr>
          <w:rFonts w:cs="Times New Roman"/>
          <w:color w:val="auto"/>
          <w:sz w:val="32"/>
          <w:szCs w:val="32"/>
          <w:lang w:val="en-US"/>
        </w:rPr>
        <w:t xml:space="preserve">6.The assembly point is </w:t>
      </w:r>
      <w:r w:rsidR="009E1AC2">
        <w:rPr>
          <w:rFonts w:cs="Times New Roman"/>
          <w:color w:val="auto"/>
          <w:sz w:val="32"/>
          <w:szCs w:val="32"/>
          <w:lang w:val="en-US"/>
        </w:rPr>
        <w:t xml:space="preserve">marked by a sign </w:t>
      </w:r>
      <w:r w:rsidRPr="007D27A1">
        <w:rPr>
          <w:rFonts w:cs="Times New Roman"/>
          <w:color w:val="auto"/>
          <w:sz w:val="32"/>
          <w:szCs w:val="32"/>
          <w:lang w:val="en-US"/>
        </w:rPr>
        <w:t xml:space="preserve">on the green area by the path </w:t>
      </w:r>
      <w:r w:rsidR="009E1AC2">
        <w:rPr>
          <w:rFonts w:cs="Times New Roman"/>
          <w:color w:val="auto"/>
          <w:sz w:val="32"/>
          <w:szCs w:val="32"/>
          <w:lang w:val="en-US"/>
        </w:rPr>
        <w:t xml:space="preserve">  </w:t>
      </w:r>
      <w:r w:rsidRPr="007D27A1">
        <w:rPr>
          <w:rFonts w:cs="Times New Roman"/>
          <w:color w:val="auto"/>
          <w:sz w:val="32"/>
          <w:szCs w:val="32"/>
          <w:lang w:val="en-US"/>
        </w:rPr>
        <w:t xml:space="preserve">from the main door. </w:t>
      </w:r>
    </w:p>
    <w:sectPr w:rsidR="006A0E46" w:rsidRPr="007D27A1" w:rsidSect="00590EE7">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A1"/>
    <w:rsid w:val="000542B4"/>
    <w:rsid w:val="001906FD"/>
    <w:rsid w:val="002432D9"/>
    <w:rsid w:val="002737A6"/>
    <w:rsid w:val="002D4146"/>
    <w:rsid w:val="00461816"/>
    <w:rsid w:val="00590EE7"/>
    <w:rsid w:val="005E7EC6"/>
    <w:rsid w:val="005F545C"/>
    <w:rsid w:val="006A0E46"/>
    <w:rsid w:val="007D27A1"/>
    <w:rsid w:val="00865823"/>
    <w:rsid w:val="008F47D0"/>
    <w:rsid w:val="008F6A3C"/>
    <w:rsid w:val="009E1AC2"/>
    <w:rsid w:val="009F13DE"/>
    <w:rsid w:val="009F48C8"/>
    <w:rsid w:val="00A149A5"/>
    <w:rsid w:val="00A56E2F"/>
    <w:rsid w:val="00CE5FFD"/>
    <w:rsid w:val="00D915AB"/>
    <w:rsid w:val="00E61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CC4AC53"/>
  <w15:docId w15:val="{B4B24BB2-7F73-4E62-9182-C0FFEBB3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7A1"/>
    <w:pPr>
      <w:spacing w:after="0" w:line="240" w:lineRule="auto"/>
    </w:pPr>
    <w:rPr>
      <w:rFonts w:ascii="Arial" w:eastAsia="Times New Roman"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7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7A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 Parker</dc:creator>
  <cp:lastModifiedBy>Vivien Parker</cp:lastModifiedBy>
  <cp:revision>2</cp:revision>
  <cp:lastPrinted>2025-12-30T14:00:00Z</cp:lastPrinted>
  <dcterms:created xsi:type="dcterms:W3CDTF">2026-05-18T16:50:00Z</dcterms:created>
  <dcterms:modified xsi:type="dcterms:W3CDTF">2026-05-18T16:50:00Z</dcterms:modified>
</cp:coreProperties>
</file>